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412" w:rsidRPr="00D914EE" w:rsidRDefault="00F14412" w:rsidP="00F14412">
      <w:pPr>
        <w:jc w:val="center"/>
        <w:rPr>
          <w:rFonts w:asciiTheme="majorHAnsi" w:hAnsiTheme="majorHAnsi" w:cs="Times New Roman"/>
          <w:b/>
          <w:color w:val="632423" w:themeColor="accent2" w:themeShade="80"/>
          <w:sz w:val="24"/>
          <w:szCs w:val="24"/>
          <w:u w:val="single"/>
        </w:rPr>
      </w:pPr>
      <w:r w:rsidRPr="00D914EE">
        <w:rPr>
          <w:rFonts w:asciiTheme="majorHAnsi" w:hAnsiTheme="majorHAnsi" w:cs="Times New Roman"/>
          <w:b/>
          <w:color w:val="632423" w:themeColor="accent2" w:themeShade="80"/>
          <w:sz w:val="24"/>
          <w:szCs w:val="24"/>
          <w:u w:val="single"/>
        </w:rPr>
        <w:t>WIND RESOURCE ASSESSMENT</w:t>
      </w:r>
      <w:r w:rsidR="00402EE0" w:rsidRPr="00D914EE">
        <w:rPr>
          <w:rFonts w:asciiTheme="majorHAnsi" w:hAnsiTheme="majorHAnsi" w:cs="Times New Roman"/>
          <w:b/>
          <w:color w:val="632423" w:themeColor="accent2" w:themeShade="80"/>
          <w:sz w:val="24"/>
          <w:szCs w:val="24"/>
          <w:u w:val="single"/>
        </w:rPr>
        <w:t xml:space="preserve"> IN KARGIL</w:t>
      </w:r>
    </w:p>
    <w:p w:rsidR="00402EE0" w:rsidRPr="00D914EE" w:rsidRDefault="00402EE0" w:rsidP="00402EE0">
      <w:pPr>
        <w:pStyle w:val="NoSpacing"/>
        <w:rPr>
          <w:rFonts w:asciiTheme="majorHAnsi" w:hAnsiTheme="majorHAnsi"/>
          <w:sz w:val="24"/>
          <w:szCs w:val="24"/>
        </w:rPr>
      </w:pPr>
    </w:p>
    <w:p w:rsidR="00F14412" w:rsidRPr="00D914EE" w:rsidRDefault="00F14412" w:rsidP="00B32786">
      <w:pPr>
        <w:ind w:firstLine="720"/>
        <w:jc w:val="both"/>
        <w:rPr>
          <w:rFonts w:asciiTheme="majorHAnsi" w:hAnsiTheme="majorHAnsi" w:cs="Times New Roman"/>
          <w:sz w:val="24"/>
          <w:szCs w:val="24"/>
        </w:rPr>
      </w:pPr>
      <w:r w:rsidRPr="00D914EE">
        <w:rPr>
          <w:rFonts w:asciiTheme="majorHAnsi" w:hAnsiTheme="majorHAnsi" w:cs="Times New Roman"/>
          <w:sz w:val="24"/>
          <w:szCs w:val="24"/>
        </w:rPr>
        <w:t xml:space="preserve">Wind Energy Development in Kargil has been initiated by the demonstration projects established by </w:t>
      </w:r>
      <w:r w:rsidRPr="00D914EE">
        <w:rPr>
          <w:rFonts w:asciiTheme="majorHAnsi" w:hAnsiTheme="majorHAnsi" w:cs="Times New Roman"/>
          <w:b/>
          <w:color w:val="632423" w:themeColor="accent2" w:themeShade="80"/>
          <w:sz w:val="24"/>
          <w:szCs w:val="24"/>
        </w:rPr>
        <w:t>Kargil Renewable Energy Development Agency (KREDA)</w:t>
      </w:r>
      <w:r w:rsidRPr="00D914EE">
        <w:rPr>
          <w:rFonts w:asciiTheme="majorHAnsi" w:hAnsiTheme="majorHAnsi" w:cs="Times New Roman"/>
          <w:sz w:val="24"/>
          <w:szCs w:val="24"/>
        </w:rPr>
        <w:t xml:space="preserve"> under the guidance of the </w:t>
      </w:r>
      <w:r w:rsidR="00402EE0" w:rsidRPr="00D914EE">
        <w:rPr>
          <w:rFonts w:asciiTheme="majorHAnsi" w:hAnsiTheme="majorHAnsi" w:cs="Times New Roman"/>
          <w:sz w:val="24"/>
          <w:szCs w:val="24"/>
        </w:rPr>
        <w:t>NIWE</w:t>
      </w:r>
      <w:r w:rsidRPr="00D914EE">
        <w:rPr>
          <w:rFonts w:asciiTheme="majorHAnsi" w:hAnsiTheme="majorHAnsi" w:cs="Times New Roman"/>
          <w:sz w:val="24"/>
          <w:szCs w:val="24"/>
        </w:rPr>
        <w:t xml:space="preserve">, an R &amp; D organisation established under the MNRE, in </w:t>
      </w:r>
      <w:r w:rsidR="00695FDC" w:rsidRPr="00D914EE">
        <w:rPr>
          <w:rFonts w:asciiTheme="majorHAnsi" w:hAnsiTheme="majorHAnsi" w:cs="Times New Roman"/>
          <w:sz w:val="24"/>
          <w:szCs w:val="24"/>
        </w:rPr>
        <w:t>five most</w:t>
      </w:r>
      <w:r w:rsidRPr="00D914EE">
        <w:rPr>
          <w:rFonts w:asciiTheme="majorHAnsi" w:hAnsiTheme="majorHAnsi" w:cs="Times New Roman"/>
          <w:sz w:val="24"/>
          <w:szCs w:val="24"/>
        </w:rPr>
        <w:t xml:space="preserve"> windy </w:t>
      </w:r>
      <w:r w:rsidR="00695FDC" w:rsidRPr="00D914EE">
        <w:rPr>
          <w:rFonts w:asciiTheme="majorHAnsi" w:hAnsiTheme="majorHAnsi" w:cs="Times New Roman"/>
          <w:sz w:val="24"/>
          <w:szCs w:val="24"/>
        </w:rPr>
        <w:t>places</w:t>
      </w:r>
      <w:r w:rsidRPr="00D914EE">
        <w:rPr>
          <w:rFonts w:asciiTheme="majorHAnsi" w:hAnsiTheme="majorHAnsi" w:cs="Times New Roman"/>
          <w:sz w:val="24"/>
          <w:szCs w:val="24"/>
        </w:rPr>
        <w:t xml:space="preserve"> of the district. </w:t>
      </w:r>
    </w:p>
    <w:p w:rsidR="00DE0EF1" w:rsidRPr="00D914EE" w:rsidRDefault="00DE0EF1" w:rsidP="00D914EE">
      <w:pPr>
        <w:pStyle w:val="NoSpacing"/>
      </w:pPr>
    </w:p>
    <w:p w:rsidR="00F14412" w:rsidRPr="00D914EE" w:rsidRDefault="00F14412" w:rsidP="00B32786">
      <w:pPr>
        <w:ind w:firstLine="720"/>
        <w:jc w:val="both"/>
        <w:rPr>
          <w:rFonts w:asciiTheme="majorHAnsi" w:hAnsiTheme="majorHAnsi" w:cs="Times New Roman"/>
          <w:sz w:val="24"/>
          <w:szCs w:val="24"/>
        </w:rPr>
      </w:pPr>
      <w:r w:rsidRPr="00D914EE">
        <w:rPr>
          <w:rFonts w:asciiTheme="majorHAnsi" w:hAnsiTheme="majorHAnsi" w:cs="Times New Roman"/>
          <w:sz w:val="24"/>
          <w:szCs w:val="24"/>
        </w:rPr>
        <w:t xml:space="preserve">Five candidate sites in Kargil </w:t>
      </w:r>
      <w:r w:rsidR="00B32786" w:rsidRPr="00D914EE">
        <w:rPr>
          <w:rFonts w:asciiTheme="majorHAnsi" w:hAnsiTheme="majorHAnsi" w:cs="Times New Roman"/>
          <w:sz w:val="24"/>
          <w:szCs w:val="24"/>
        </w:rPr>
        <w:t xml:space="preserve">with </w:t>
      </w:r>
      <w:r w:rsidR="00B32786" w:rsidRPr="00D914EE">
        <w:rPr>
          <w:rFonts w:asciiTheme="majorHAnsi" w:hAnsiTheme="majorHAnsi" w:cs="Times New Roman"/>
          <w:b/>
          <w:bCs/>
          <w:sz w:val="24"/>
          <w:szCs w:val="24"/>
        </w:rPr>
        <w:t xml:space="preserve">50m </w:t>
      </w:r>
      <w:r w:rsidRPr="00D914EE">
        <w:rPr>
          <w:rFonts w:asciiTheme="majorHAnsi" w:hAnsiTheme="majorHAnsi" w:cs="Times New Roman"/>
          <w:b/>
          <w:bCs/>
          <w:sz w:val="24"/>
          <w:szCs w:val="24"/>
        </w:rPr>
        <w:t>wind masts</w:t>
      </w:r>
      <w:r w:rsidRPr="00D914EE">
        <w:rPr>
          <w:rFonts w:asciiTheme="majorHAnsi" w:hAnsiTheme="majorHAnsi" w:cs="Times New Roman"/>
          <w:sz w:val="24"/>
          <w:szCs w:val="24"/>
        </w:rPr>
        <w:t xml:space="preserve"> </w:t>
      </w:r>
      <w:r w:rsidR="00B32786" w:rsidRPr="00D914EE">
        <w:rPr>
          <w:rFonts w:asciiTheme="majorHAnsi" w:hAnsiTheme="majorHAnsi" w:cs="Times New Roman"/>
          <w:sz w:val="24"/>
          <w:szCs w:val="24"/>
        </w:rPr>
        <w:t xml:space="preserve">installed </w:t>
      </w:r>
      <w:r w:rsidRPr="00D914EE">
        <w:rPr>
          <w:rFonts w:asciiTheme="majorHAnsi" w:hAnsiTheme="majorHAnsi" w:cs="Times New Roman"/>
          <w:sz w:val="24"/>
          <w:szCs w:val="24"/>
        </w:rPr>
        <w:t>for wind resource assessment:</w:t>
      </w:r>
    </w:p>
    <w:tbl>
      <w:tblPr>
        <w:tblStyle w:val="MediumList2-Accent5"/>
        <w:tblW w:w="0" w:type="auto"/>
        <w:tblLook w:val="04A0"/>
      </w:tblPr>
      <w:tblGrid>
        <w:gridCol w:w="751"/>
        <w:gridCol w:w="3890"/>
        <w:gridCol w:w="4590"/>
      </w:tblGrid>
      <w:tr w:rsidR="000A421D" w:rsidRPr="00D914EE" w:rsidTr="000A421D">
        <w:trPr>
          <w:cnfStyle w:val="100000000000"/>
        </w:trPr>
        <w:tc>
          <w:tcPr>
            <w:cnfStyle w:val="001000000100"/>
            <w:tcW w:w="718" w:type="dxa"/>
          </w:tcPr>
          <w:p w:rsidR="000A421D" w:rsidRPr="00D914EE" w:rsidRDefault="000A421D" w:rsidP="001A06D9">
            <w:pPr>
              <w:jc w:val="center"/>
              <w:rPr>
                <w:rFonts w:cs="Times New Roman"/>
                <w:b/>
                <w:color w:val="632423" w:themeColor="accent2" w:themeShade="80"/>
              </w:rPr>
            </w:pPr>
            <w:proofErr w:type="spellStart"/>
            <w:r w:rsidRPr="00D914EE">
              <w:rPr>
                <w:rFonts w:cs="Times New Roman"/>
                <w:b/>
                <w:color w:val="632423" w:themeColor="accent2" w:themeShade="80"/>
              </w:rPr>
              <w:t>S.No</w:t>
            </w:r>
            <w:proofErr w:type="spellEnd"/>
            <w:r w:rsidRPr="00D914EE">
              <w:rPr>
                <w:rFonts w:cs="Times New Roman"/>
                <w:b/>
                <w:color w:val="632423" w:themeColor="accent2" w:themeShade="80"/>
              </w:rPr>
              <w:t>.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100000000000"/>
              <w:rPr>
                <w:rFonts w:cs="Times New Roman"/>
                <w:b/>
                <w:color w:val="632423" w:themeColor="accent2" w:themeShade="80"/>
              </w:rPr>
            </w:pPr>
            <w:r w:rsidRPr="00D914EE">
              <w:rPr>
                <w:rFonts w:cs="Times New Roman"/>
                <w:b/>
                <w:color w:val="632423" w:themeColor="accent2" w:themeShade="80"/>
              </w:rPr>
              <w:t>SITE NAME</w:t>
            </w:r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100000000000"/>
              <w:rPr>
                <w:rFonts w:cs="Times New Roman"/>
                <w:b/>
                <w:color w:val="632423" w:themeColor="accent2" w:themeShade="80"/>
              </w:rPr>
            </w:pPr>
            <w:r w:rsidRPr="00D914EE">
              <w:rPr>
                <w:rFonts w:cs="Times New Roman"/>
                <w:b/>
                <w:color w:val="632423" w:themeColor="accent2" w:themeShade="80"/>
              </w:rPr>
              <w:t>BLOCK</w:t>
            </w:r>
          </w:p>
        </w:tc>
      </w:tr>
      <w:tr w:rsidR="000A421D" w:rsidRPr="00D914EE" w:rsidTr="000A421D">
        <w:trPr>
          <w:cnfStyle w:val="000000100000"/>
        </w:trPr>
        <w:tc>
          <w:tcPr>
            <w:cnfStyle w:val="001000000000"/>
            <w:tcW w:w="718" w:type="dxa"/>
          </w:tcPr>
          <w:p w:rsidR="000A421D" w:rsidRPr="00D914EE" w:rsidRDefault="000A421D" w:rsidP="001A06D9">
            <w:pPr>
              <w:jc w:val="both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01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Khumbathang</w:t>
            </w:r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TSG</w:t>
            </w:r>
          </w:p>
        </w:tc>
      </w:tr>
      <w:tr w:rsidR="000A421D" w:rsidRPr="00D914EE" w:rsidTr="000A421D">
        <w:tc>
          <w:tcPr>
            <w:cnfStyle w:val="001000000000"/>
            <w:tcW w:w="718" w:type="dxa"/>
          </w:tcPr>
          <w:p w:rsidR="000A421D" w:rsidRPr="00D914EE" w:rsidRDefault="000A421D" w:rsidP="001A06D9">
            <w:pPr>
              <w:jc w:val="both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02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proofErr w:type="spellStart"/>
            <w:r w:rsidRPr="00D914EE">
              <w:rPr>
                <w:rFonts w:cs="Times New Roman"/>
                <w:sz w:val="24"/>
                <w:szCs w:val="24"/>
              </w:rPr>
              <w:t>Photang</w:t>
            </w:r>
            <w:proofErr w:type="spellEnd"/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Zanskar</w:t>
            </w:r>
          </w:p>
        </w:tc>
      </w:tr>
      <w:tr w:rsidR="000A421D" w:rsidRPr="00D914EE" w:rsidTr="000A421D">
        <w:trPr>
          <w:cnfStyle w:val="000000100000"/>
        </w:trPr>
        <w:tc>
          <w:tcPr>
            <w:cnfStyle w:val="001000000000"/>
            <w:tcW w:w="718" w:type="dxa"/>
          </w:tcPr>
          <w:p w:rsidR="000A421D" w:rsidRPr="00D914EE" w:rsidRDefault="000A421D" w:rsidP="001A06D9">
            <w:pPr>
              <w:jc w:val="both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03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Rangdum</w:t>
            </w:r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Tai-</w:t>
            </w:r>
            <w:proofErr w:type="spellStart"/>
            <w:r w:rsidRPr="00D914EE">
              <w:rPr>
                <w:rFonts w:cs="Times New Roman"/>
                <w:sz w:val="24"/>
                <w:szCs w:val="24"/>
              </w:rPr>
              <w:t>Suru</w:t>
            </w:r>
            <w:proofErr w:type="spellEnd"/>
          </w:p>
        </w:tc>
      </w:tr>
      <w:tr w:rsidR="000A421D" w:rsidRPr="00D914EE" w:rsidTr="000A421D">
        <w:tc>
          <w:tcPr>
            <w:cnfStyle w:val="001000000000"/>
            <w:tcW w:w="718" w:type="dxa"/>
          </w:tcPr>
          <w:p w:rsidR="000A421D" w:rsidRPr="00D914EE" w:rsidRDefault="000A421D" w:rsidP="001A06D9">
            <w:pPr>
              <w:jc w:val="both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04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proofErr w:type="spellStart"/>
            <w:r w:rsidRPr="00D914EE">
              <w:rPr>
                <w:rFonts w:cs="Times New Roman"/>
                <w:sz w:val="24"/>
                <w:szCs w:val="24"/>
              </w:rPr>
              <w:t>Hambutingla</w:t>
            </w:r>
            <w:proofErr w:type="spellEnd"/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Kargil</w:t>
            </w:r>
          </w:p>
        </w:tc>
      </w:tr>
      <w:tr w:rsidR="000A421D" w:rsidRPr="00D914EE" w:rsidTr="000A421D">
        <w:trPr>
          <w:cnfStyle w:val="000000100000"/>
        </w:trPr>
        <w:tc>
          <w:tcPr>
            <w:cnfStyle w:val="001000000000"/>
            <w:tcW w:w="718" w:type="dxa"/>
          </w:tcPr>
          <w:p w:rsidR="000A421D" w:rsidRPr="00D914EE" w:rsidRDefault="000A421D" w:rsidP="001A06D9">
            <w:pPr>
              <w:jc w:val="both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05</w:t>
            </w:r>
          </w:p>
        </w:tc>
        <w:tc>
          <w:tcPr>
            <w:tcW w:w="38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proofErr w:type="spellStart"/>
            <w:r w:rsidRPr="00D914EE">
              <w:rPr>
                <w:rFonts w:cs="Times New Roman"/>
                <w:sz w:val="24"/>
                <w:szCs w:val="24"/>
              </w:rPr>
              <w:t>Lakhthang</w:t>
            </w:r>
            <w:proofErr w:type="spellEnd"/>
          </w:p>
        </w:tc>
        <w:tc>
          <w:tcPr>
            <w:tcW w:w="4590" w:type="dxa"/>
          </w:tcPr>
          <w:p w:rsidR="000A421D" w:rsidRPr="00D914EE" w:rsidRDefault="000A421D" w:rsidP="001A06D9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D914EE">
              <w:rPr>
                <w:rFonts w:cs="Times New Roman"/>
                <w:sz w:val="24"/>
                <w:szCs w:val="24"/>
              </w:rPr>
              <w:t>Drass</w:t>
            </w:r>
          </w:p>
        </w:tc>
      </w:tr>
    </w:tbl>
    <w:p w:rsidR="007667EF" w:rsidRPr="00D914EE" w:rsidRDefault="007667EF" w:rsidP="007667EF">
      <w:pPr>
        <w:pStyle w:val="NoSpacing"/>
        <w:rPr>
          <w:rFonts w:asciiTheme="majorHAnsi" w:hAnsiTheme="majorHAnsi"/>
          <w:sz w:val="24"/>
          <w:szCs w:val="24"/>
        </w:rPr>
      </w:pPr>
    </w:p>
    <w:p w:rsidR="007667EF" w:rsidRPr="00D914EE" w:rsidRDefault="00F14412" w:rsidP="007667EF">
      <w:pPr>
        <w:jc w:val="both"/>
        <w:rPr>
          <w:rFonts w:asciiTheme="majorHAnsi" w:hAnsiTheme="majorHAnsi" w:cs="Times New Roman"/>
          <w:sz w:val="24"/>
          <w:szCs w:val="24"/>
        </w:rPr>
      </w:pPr>
      <w:r w:rsidRPr="00D914EE">
        <w:rPr>
          <w:rFonts w:asciiTheme="majorHAnsi" w:hAnsiTheme="majorHAnsi"/>
          <w:sz w:val="24"/>
          <w:szCs w:val="24"/>
        </w:rPr>
        <w:t xml:space="preserve"> </w:t>
      </w:r>
      <w:r w:rsidR="007667EF" w:rsidRPr="00D914EE">
        <w:rPr>
          <w:rFonts w:asciiTheme="majorHAnsi" w:hAnsiTheme="majorHAnsi" w:cs="Times New Roman"/>
          <w:sz w:val="24"/>
          <w:szCs w:val="24"/>
        </w:rPr>
        <w:t>The monitoring heights of the basic/optional parameters at all the five sites in District Kargil:</w:t>
      </w:r>
    </w:p>
    <w:tbl>
      <w:tblPr>
        <w:tblStyle w:val="MediumList1-Accent5"/>
        <w:tblW w:w="0" w:type="auto"/>
        <w:tblLook w:val="04A0"/>
      </w:tblPr>
      <w:tblGrid>
        <w:gridCol w:w="854"/>
        <w:gridCol w:w="2842"/>
        <w:gridCol w:w="1848"/>
        <w:gridCol w:w="3636"/>
      </w:tblGrid>
      <w:tr w:rsidR="00F14412" w:rsidRPr="00D914EE" w:rsidTr="000A421D">
        <w:trPr>
          <w:cnfStyle w:val="100000000000"/>
        </w:trPr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cs="Times New Roman"/>
                <w:b w:val="0"/>
                <w:color w:val="632423" w:themeColor="accent2" w:themeShade="80"/>
                <w:sz w:val="24"/>
                <w:szCs w:val="24"/>
              </w:rPr>
            </w:pPr>
            <w:proofErr w:type="spellStart"/>
            <w:r w:rsidRPr="00D914EE">
              <w:rPr>
                <w:rFonts w:cs="Times New Roman"/>
                <w:color w:val="632423" w:themeColor="accent2" w:themeShade="80"/>
                <w:sz w:val="24"/>
                <w:szCs w:val="24"/>
              </w:rPr>
              <w:t>S.No</w:t>
            </w:r>
            <w:proofErr w:type="spellEnd"/>
            <w:r w:rsidRPr="00D914EE">
              <w:rPr>
                <w:rFonts w:cs="Times New Roman"/>
                <w:color w:val="632423" w:themeColor="accent2" w:themeShade="80"/>
                <w:sz w:val="24"/>
                <w:szCs w:val="24"/>
              </w:rPr>
              <w:t>.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100000000000"/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</w:pPr>
            <w:r w:rsidRPr="00D914EE"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  <w:t>Parameters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100000000000"/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</w:pPr>
            <w:r w:rsidRPr="00D914EE"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  <w:t>Unit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100000000000"/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</w:pPr>
            <w:r w:rsidRPr="00D914EE">
              <w:rPr>
                <w:rFonts w:cs="Times New Roman"/>
                <w:b/>
                <w:color w:val="632423" w:themeColor="accent2" w:themeShade="80"/>
                <w:sz w:val="24"/>
                <w:szCs w:val="24"/>
              </w:rPr>
              <w:t>Monitoring Heights</w:t>
            </w:r>
          </w:p>
        </w:tc>
      </w:tr>
      <w:tr w:rsidR="00F14412" w:rsidRPr="00D914EE" w:rsidTr="000A421D">
        <w:trPr>
          <w:cnfStyle w:val="000000100000"/>
        </w:trPr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01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Wind Speed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m/s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10m, 30m, 50m</w:t>
            </w:r>
          </w:p>
        </w:tc>
      </w:tr>
      <w:tr w:rsidR="00F14412" w:rsidRPr="00D914EE" w:rsidTr="000A421D"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02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Wind Direction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Degree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30m, 50m</w:t>
            </w:r>
          </w:p>
        </w:tc>
      </w:tr>
      <w:tr w:rsidR="00F14412" w:rsidRPr="00D914EE" w:rsidTr="000A421D">
        <w:trPr>
          <w:cnfStyle w:val="000000100000"/>
        </w:trPr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03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Temperature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(°C)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03m</w:t>
            </w:r>
          </w:p>
        </w:tc>
      </w:tr>
      <w:tr w:rsidR="00F14412" w:rsidRPr="00D914EE" w:rsidTr="000A421D"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04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Pressure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Mb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03m</w:t>
            </w:r>
          </w:p>
        </w:tc>
      </w:tr>
      <w:tr w:rsidR="00F14412" w:rsidRPr="00D914EE" w:rsidTr="000A421D">
        <w:trPr>
          <w:cnfStyle w:val="000000100000"/>
        </w:trPr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05</w:t>
            </w:r>
          </w:p>
        </w:tc>
        <w:tc>
          <w:tcPr>
            <w:tcW w:w="2842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Solar Radiation</w:t>
            </w:r>
          </w:p>
        </w:tc>
        <w:tc>
          <w:tcPr>
            <w:tcW w:w="1848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w/m²</w:t>
            </w:r>
          </w:p>
        </w:tc>
        <w:tc>
          <w:tcPr>
            <w:tcW w:w="3636" w:type="dxa"/>
          </w:tcPr>
          <w:p w:rsidR="00F14412" w:rsidRPr="00D914EE" w:rsidRDefault="00F14412" w:rsidP="001A06D9">
            <w:pPr>
              <w:jc w:val="both"/>
              <w:cnfStyle w:val="0000001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03m</w:t>
            </w:r>
          </w:p>
        </w:tc>
      </w:tr>
      <w:tr w:rsidR="00F14412" w:rsidRPr="00D914EE" w:rsidTr="000A421D">
        <w:tc>
          <w:tcPr>
            <w:cnfStyle w:val="001000000000"/>
            <w:tcW w:w="854" w:type="dxa"/>
          </w:tcPr>
          <w:p w:rsidR="00F14412" w:rsidRPr="00D914EE" w:rsidRDefault="00F14412" w:rsidP="001A06D9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8326" w:type="dxa"/>
            <w:gridSpan w:val="3"/>
          </w:tcPr>
          <w:p w:rsidR="00F14412" w:rsidRPr="00D914EE" w:rsidRDefault="00F14412" w:rsidP="001A06D9">
            <w:pPr>
              <w:jc w:val="both"/>
              <w:cnfStyle w:val="000000000000"/>
              <w:rPr>
                <w:rFonts w:asciiTheme="majorHAnsi" w:hAnsiTheme="majorHAnsi" w:cs="Times New Roman"/>
                <w:sz w:val="24"/>
                <w:szCs w:val="24"/>
              </w:rPr>
            </w:pPr>
            <w:r w:rsidRPr="00D914EE">
              <w:rPr>
                <w:rFonts w:asciiTheme="majorHAnsi" w:hAnsiTheme="majorHAnsi" w:cs="Times New Roman"/>
                <w:b/>
                <w:color w:val="FF0000"/>
                <w:sz w:val="24"/>
                <w:szCs w:val="24"/>
                <w:u w:val="single"/>
              </w:rPr>
              <w:t>Note</w:t>
            </w:r>
            <w:r w:rsidRPr="00D914EE">
              <w:rPr>
                <w:rFonts w:asciiTheme="majorHAnsi" w:hAnsiTheme="majorHAnsi" w:cs="Times New Roman"/>
                <w:sz w:val="24"/>
                <w:szCs w:val="24"/>
              </w:rPr>
              <w:t>: Each site has same parameters at same heights.</w:t>
            </w:r>
          </w:p>
        </w:tc>
      </w:tr>
    </w:tbl>
    <w:p w:rsidR="007667EF" w:rsidRPr="00D914EE" w:rsidRDefault="007667EF" w:rsidP="007667EF">
      <w:pPr>
        <w:pStyle w:val="NoSpacing"/>
        <w:rPr>
          <w:rFonts w:asciiTheme="majorHAnsi" w:hAnsiTheme="majorHAnsi"/>
          <w:sz w:val="24"/>
          <w:szCs w:val="24"/>
        </w:rPr>
      </w:pPr>
    </w:p>
    <w:p w:rsidR="003161CF" w:rsidRPr="00D914EE" w:rsidRDefault="003161CF" w:rsidP="00DE59A5">
      <w:pPr>
        <w:spacing w:after="0" w:line="240" w:lineRule="auto"/>
        <w:rPr>
          <w:rFonts w:asciiTheme="majorHAnsi" w:hAnsiTheme="majorHAnsi" w:cstheme="majorBidi"/>
          <w:sz w:val="24"/>
          <w:szCs w:val="24"/>
        </w:rPr>
      </w:pPr>
      <w:r w:rsidRPr="00D914EE">
        <w:rPr>
          <w:rFonts w:asciiTheme="majorHAnsi" w:hAnsiTheme="majorHAnsi" w:cstheme="majorBidi"/>
          <w:b/>
          <w:bCs/>
          <w:sz w:val="24"/>
          <w:szCs w:val="24"/>
        </w:rPr>
        <w:t>Wind Characteristics</w:t>
      </w:r>
      <w:r w:rsidRPr="00D914EE">
        <w:rPr>
          <w:rFonts w:asciiTheme="majorHAnsi" w:hAnsiTheme="majorHAnsi" w:cstheme="majorBidi"/>
          <w:sz w:val="24"/>
          <w:szCs w:val="24"/>
        </w:rPr>
        <w:t>:</w:t>
      </w:r>
      <w:r w:rsidR="00DE59A5" w:rsidRPr="00D914EE">
        <w:rPr>
          <w:rFonts w:asciiTheme="majorHAnsi" w:hAnsiTheme="majorHAnsi" w:cstheme="majorBidi"/>
          <w:sz w:val="24"/>
          <w:szCs w:val="24"/>
        </w:rPr>
        <w:t xml:space="preserve"> The </w:t>
      </w:r>
      <w:r w:rsidR="00976523" w:rsidRPr="00D914EE">
        <w:rPr>
          <w:rFonts w:asciiTheme="majorHAnsi" w:hAnsiTheme="majorHAnsi" w:cstheme="majorBidi"/>
          <w:b/>
          <w:bCs/>
          <w:sz w:val="24"/>
          <w:szCs w:val="24"/>
          <w:u w:val="single"/>
        </w:rPr>
        <w:t>A</w:t>
      </w:r>
      <w:r w:rsidR="00DE59A5" w:rsidRPr="00D914EE">
        <w:rPr>
          <w:rFonts w:asciiTheme="majorHAnsi" w:hAnsiTheme="majorHAnsi" w:cstheme="majorBidi"/>
          <w:b/>
          <w:bCs/>
          <w:sz w:val="24"/>
          <w:szCs w:val="24"/>
          <w:u w:val="single"/>
        </w:rPr>
        <w:t>verage Wind Speed and Wind Density</w:t>
      </w:r>
      <w:r w:rsidR="00DE59A5" w:rsidRPr="00D914EE">
        <w:rPr>
          <w:rFonts w:asciiTheme="majorHAnsi" w:hAnsiTheme="majorHAnsi" w:cstheme="majorBidi"/>
          <w:sz w:val="24"/>
          <w:szCs w:val="24"/>
        </w:rPr>
        <w:t xml:space="preserve"> </w:t>
      </w:r>
      <w:r w:rsidR="003361B0" w:rsidRPr="00D914EE">
        <w:rPr>
          <w:rFonts w:asciiTheme="majorHAnsi" w:hAnsiTheme="majorHAnsi" w:cstheme="majorBidi"/>
          <w:sz w:val="24"/>
          <w:szCs w:val="24"/>
        </w:rPr>
        <w:t xml:space="preserve">at various heights </w:t>
      </w:r>
      <w:r w:rsidR="00DE59A5" w:rsidRPr="00D914EE">
        <w:rPr>
          <w:rFonts w:asciiTheme="majorHAnsi" w:hAnsiTheme="majorHAnsi" w:cstheme="majorBidi"/>
          <w:sz w:val="24"/>
          <w:szCs w:val="24"/>
        </w:rPr>
        <w:t>(</w:t>
      </w:r>
      <w:r w:rsidR="00DE59A5" w:rsidRPr="00D914EE">
        <w:rPr>
          <w:rFonts w:asciiTheme="majorHAnsi" w:hAnsiTheme="majorHAnsi" w:cstheme="majorBidi"/>
          <w:b/>
          <w:bCs/>
          <w:sz w:val="24"/>
          <w:szCs w:val="24"/>
        </w:rPr>
        <w:t>Based on Oct 2011 to Aug 2012</w:t>
      </w:r>
      <w:r w:rsidR="00DE59A5" w:rsidRPr="00D914EE">
        <w:rPr>
          <w:rFonts w:asciiTheme="majorHAnsi" w:hAnsiTheme="majorHAnsi" w:cstheme="majorBidi"/>
          <w:sz w:val="24"/>
          <w:szCs w:val="24"/>
        </w:rPr>
        <w:t xml:space="preserve">) for the five sites </w:t>
      </w:r>
      <w:r w:rsidR="00611827" w:rsidRPr="00D914EE">
        <w:rPr>
          <w:rFonts w:asciiTheme="majorHAnsi" w:hAnsiTheme="majorHAnsi" w:cstheme="majorBidi"/>
          <w:sz w:val="24"/>
          <w:szCs w:val="24"/>
        </w:rPr>
        <w:t>is</w:t>
      </w:r>
      <w:r w:rsidR="00DE59A5" w:rsidRPr="00D914EE">
        <w:rPr>
          <w:rFonts w:asciiTheme="majorHAnsi" w:hAnsiTheme="majorHAnsi" w:cstheme="majorBidi"/>
          <w:sz w:val="24"/>
          <w:szCs w:val="24"/>
        </w:rPr>
        <w:t xml:space="preserve"> given below. </w:t>
      </w:r>
    </w:p>
    <w:p w:rsidR="003161CF" w:rsidRPr="00D914EE" w:rsidRDefault="003161CF" w:rsidP="003161CF">
      <w:pPr>
        <w:pStyle w:val="NoSpacing"/>
        <w:rPr>
          <w:rFonts w:asciiTheme="majorHAnsi" w:hAnsiTheme="majorHAnsi"/>
          <w:sz w:val="24"/>
          <w:szCs w:val="24"/>
        </w:rPr>
      </w:pPr>
    </w:p>
    <w:tbl>
      <w:tblPr>
        <w:tblW w:w="5292" w:type="pct"/>
        <w:tblInd w:w="-318" w:type="dxa"/>
        <w:tblLook w:val="04A0"/>
      </w:tblPr>
      <w:tblGrid>
        <w:gridCol w:w="1727"/>
        <w:gridCol w:w="1393"/>
        <w:gridCol w:w="1416"/>
        <w:gridCol w:w="1418"/>
        <w:gridCol w:w="1276"/>
        <w:gridCol w:w="1276"/>
        <w:gridCol w:w="1276"/>
      </w:tblGrid>
      <w:tr w:rsidR="00423560" w:rsidRPr="00D914EE" w:rsidTr="00423560">
        <w:trPr>
          <w:trHeight w:val="300"/>
        </w:trPr>
        <w:tc>
          <w:tcPr>
            <w:tcW w:w="8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806DD3">
            <w:pPr>
              <w:pStyle w:val="NoSpacing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D914EE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Station</w:t>
            </w:r>
          </w:p>
        </w:tc>
        <w:tc>
          <w:tcPr>
            <w:tcW w:w="1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50 m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30 m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1A06D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10 m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WPD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WS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WPD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WS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WPD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(m/s)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(W/m²)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(m/s)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(W/m²)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(m/s)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b/>
                <w:bCs/>
                <w:color w:val="000000"/>
                <w:sz w:val="24"/>
                <w:szCs w:val="24"/>
              </w:rPr>
              <w:t>(W/m²)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proofErr w:type="spellStart"/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Hambutingla</w:t>
            </w:r>
            <w:proofErr w:type="spellEnd"/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90.09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96.19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115.92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proofErr w:type="spellStart"/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Lakhthang</w:t>
            </w:r>
            <w:proofErr w:type="spellEnd"/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60.10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48.97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48.17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Khumbathang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67.65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60.35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="Arial"/>
                <w:color w:val="000000"/>
                <w:sz w:val="24"/>
                <w:szCs w:val="24"/>
              </w:rPr>
              <w:t>46.12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Rangdum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48.16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44.21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35.81</w:t>
            </w:r>
          </w:p>
        </w:tc>
      </w:tr>
      <w:tr w:rsidR="00423560" w:rsidRPr="00D914EE" w:rsidTr="00423560">
        <w:trPr>
          <w:trHeight w:val="300"/>
        </w:trPr>
        <w:tc>
          <w:tcPr>
            <w:tcW w:w="8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3560" w:rsidRPr="00D914EE" w:rsidRDefault="00423560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proofErr w:type="spellStart"/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Photang</w:t>
            </w:r>
            <w:proofErr w:type="spellEnd"/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161.15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144.69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560" w:rsidRPr="00D914EE" w:rsidRDefault="00A3188C" w:rsidP="00AA7609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</w:pPr>
            <w:r w:rsidRPr="00D914EE">
              <w:rPr>
                <w:rFonts w:asciiTheme="majorHAnsi" w:eastAsia="Times New Roman" w:hAnsiTheme="majorHAnsi" w:cstheme="majorBidi"/>
                <w:color w:val="000000"/>
                <w:sz w:val="24"/>
                <w:szCs w:val="24"/>
              </w:rPr>
              <w:t>86.86</w:t>
            </w:r>
          </w:p>
        </w:tc>
      </w:tr>
    </w:tbl>
    <w:p w:rsidR="00067D41" w:rsidRPr="00D914EE" w:rsidRDefault="00067D41" w:rsidP="00067D41">
      <w:pPr>
        <w:pStyle w:val="NoSpacing"/>
        <w:rPr>
          <w:rFonts w:asciiTheme="majorHAnsi" w:hAnsiTheme="majorHAnsi" w:cs="Times New Roman"/>
          <w:sz w:val="24"/>
          <w:szCs w:val="24"/>
        </w:rPr>
      </w:pPr>
    </w:p>
    <w:p w:rsidR="001A1FDC" w:rsidRPr="00D914EE" w:rsidRDefault="00067D41" w:rsidP="00067D41">
      <w:pPr>
        <w:pStyle w:val="NoSpacing"/>
        <w:ind w:firstLine="720"/>
        <w:rPr>
          <w:rFonts w:asciiTheme="majorHAnsi" w:hAnsiTheme="majorHAnsi" w:cs="Times New Roman"/>
          <w:sz w:val="24"/>
          <w:szCs w:val="24"/>
        </w:rPr>
      </w:pPr>
      <w:r w:rsidRPr="00D914EE">
        <w:rPr>
          <w:rFonts w:asciiTheme="majorHAnsi" w:hAnsiTheme="majorHAnsi" w:cs="Times New Roman"/>
          <w:sz w:val="24"/>
          <w:szCs w:val="24"/>
        </w:rPr>
        <w:t xml:space="preserve">It has been found that at most of the places in Kargil including </w:t>
      </w:r>
      <w:proofErr w:type="spellStart"/>
      <w:r w:rsidRPr="00D914EE">
        <w:rPr>
          <w:rFonts w:asciiTheme="majorHAnsi" w:hAnsiTheme="majorHAnsi" w:cs="Times New Roman"/>
          <w:sz w:val="24"/>
          <w:szCs w:val="24"/>
        </w:rPr>
        <w:t>Photang</w:t>
      </w:r>
      <w:proofErr w:type="spellEnd"/>
      <w:r w:rsidRPr="00D914EE">
        <w:rPr>
          <w:rFonts w:asciiTheme="majorHAnsi" w:hAnsiTheme="majorHAnsi" w:cs="Times New Roman"/>
          <w:sz w:val="24"/>
          <w:szCs w:val="24"/>
        </w:rPr>
        <w:t xml:space="preserve"> Zanskar, the wind nature is seasonal. </w:t>
      </w:r>
    </w:p>
    <w:p w:rsidR="00067D41" w:rsidRPr="00D914EE" w:rsidRDefault="00067D41" w:rsidP="00067D41">
      <w:pPr>
        <w:pStyle w:val="NoSpacing"/>
        <w:ind w:firstLine="720"/>
        <w:rPr>
          <w:rFonts w:asciiTheme="majorHAnsi" w:hAnsiTheme="majorHAnsi" w:cs="Times New Roman"/>
          <w:sz w:val="24"/>
          <w:szCs w:val="24"/>
        </w:rPr>
      </w:pPr>
    </w:p>
    <w:p w:rsidR="00B41A7A" w:rsidRPr="00D914EE" w:rsidRDefault="00B41A7A" w:rsidP="001D08D9">
      <w:pPr>
        <w:pStyle w:val="NoSpacing"/>
        <w:rPr>
          <w:rFonts w:asciiTheme="majorHAnsi" w:hAnsiTheme="majorHAnsi" w:cs="Times New Roman"/>
          <w:b/>
          <w:sz w:val="24"/>
          <w:szCs w:val="24"/>
        </w:rPr>
      </w:pPr>
      <w:r w:rsidRPr="00D914EE">
        <w:rPr>
          <w:rFonts w:asciiTheme="majorHAnsi" w:hAnsiTheme="majorHAnsi" w:cs="Times New Roman"/>
          <w:b/>
          <w:sz w:val="24"/>
          <w:szCs w:val="24"/>
        </w:rPr>
        <w:t>WS = Wind Speed.</w:t>
      </w:r>
    </w:p>
    <w:p w:rsidR="00B41A7A" w:rsidRPr="00D914EE" w:rsidRDefault="00B41A7A" w:rsidP="001D08D9">
      <w:pPr>
        <w:pStyle w:val="NoSpacing"/>
        <w:rPr>
          <w:rFonts w:asciiTheme="majorHAnsi" w:hAnsiTheme="majorHAnsi" w:cs="Times New Roman"/>
          <w:b/>
          <w:sz w:val="24"/>
          <w:szCs w:val="24"/>
        </w:rPr>
      </w:pPr>
      <w:r w:rsidRPr="00D914EE">
        <w:rPr>
          <w:rFonts w:asciiTheme="majorHAnsi" w:hAnsiTheme="majorHAnsi" w:cs="Times New Roman"/>
          <w:b/>
          <w:sz w:val="24"/>
          <w:szCs w:val="24"/>
        </w:rPr>
        <w:t>WPD = Wind Power Density.</w:t>
      </w:r>
    </w:p>
    <w:p w:rsidR="00DE052F" w:rsidRPr="00D914EE" w:rsidRDefault="000B341C" w:rsidP="00402EE0">
      <w:pPr>
        <w:jc w:val="both"/>
        <w:rPr>
          <w:rFonts w:asciiTheme="majorHAnsi" w:hAnsiTheme="majorHAnsi" w:cstheme="majorBidi"/>
          <w:sz w:val="24"/>
          <w:szCs w:val="24"/>
        </w:rPr>
      </w:pPr>
      <w:r w:rsidRPr="00D914EE">
        <w:rPr>
          <w:rFonts w:asciiTheme="majorHAnsi" w:hAnsiTheme="majorHAnsi" w:cs="Times New Roman"/>
          <w:sz w:val="24"/>
          <w:szCs w:val="24"/>
        </w:rPr>
        <w:t xml:space="preserve"> </w:t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  <w:r w:rsidRPr="00D914EE">
        <w:rPr>
          <w:rFonts w:asciiTheme="majorHAnsi" w:hAnsiTheme="majorHAnsi" w:cs="Times New Roman"/>
          <w:sz w:val="24"/>
          <w:szCs w:val="24"/>
        </w:rPr>
        <w:tab/>
      </w:r>
    </w:p>
    <w:sectPr w:rsidR="00DE052F" w:rsidRPr="00D914EE" w:rsidSect="004E27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20"/>
  <w:characterSpacingControl w:val="doNotCompress"/>
  <w:compat/>
  <w:rsids>
    <w:rsidRoot w:val="00A21F4F"/>
    <w:rsid w:val="0003137A"/>
    <w:rsid w:val="00035FAA"/>
    <w:rsid w:val="000407B6"/>
    <w:rsid w:val="00067D41"/>
    <w:rsid w:val="00090372"/>
    <w:rsid w:val="00094830"/>
    <w:rsid w:val="000A421D"/>
    <w:rsid w:val="000B341C"/>
    <w:rsid w:val="00126E97"/>
    <w:rsid w:val="00191D88"/>
    <w:rsid w:val="001A1FDC"/>
    <w:rsid w:val="001B1F10"/>
    <w:rsid w:val="001D08D9"/>
    <w:rsid w:val="0027449D"/>
    <w:rsid w:val="0029719E"/>
    <w:rsid w:val="002E7FDA"/>
    <w:rsid w:val="0031613D"/>
    <w:rsid w:val="003161CF"/>
    <w:rsid w:val="003254A9"/>
    <w:rsid w:val="003361B0"/>
    <w:rsid w:val="003C4DDB"/>
    <w:rsid w:val="00402EE0"/>
    <w:rsid w:val="00423560"/>
    <w:rsid w:val="00481822"/>
    <w:rsid w:val="004B70A2"/>
    <w:rsid w:val="004E27F0"/>
    <w:rsid w:val="004E2A1E"/>
    <w:rsid w:val="005028C3"/>
    <w:rsid w:val="00542668"/>
    <w:rsid w:val="00572443"/>
    <w:rsid w:val="005805C5"/>
    <w:rsid w:val="005E6F5A"/>
    <w:rsid w:val="00611827"/>
    <w:rsid w:val="00670161"/>
    <w:rsid w:val="006865CA"/>
    <w:rsid w:val="00695FDC"/>
    <w:rsid w:val="006F73AA"/>
    <w:rsid w:val="006F7D23"/>
    <w:rsid w:val="007450C0"/>
    <w:rsid w:val="007517B1"/>
    <w:rsid w:val="00752388"/>
    <w:rsid w:val="00760966"/>
    <w:rsid w:val="007667EF"/>
    <w:rsid w:val="007A4CE3"/>
    <w:rsid w:val="007E62C0"/>
    <w:rsid w:val="0080476E"/>
    <w:rsid w:val="00806DD3"/>
    <w:rsid w:val="0089744A"/>
    <w:rsid w:val="008E2E18"/>
    <w:rsid w:val="008F7772"/>
    <w:rsid w:val="00941AF8"/>
    <w:rsid w:val="00955C1B"/>
    <w:rsid w:val="00976523"/>
    <w:rsid w:val="009A73E4"/>
    <w:rsid w:val="009D2832"/>
    <w:rsid w:val="00A21F4F"/>
    <w:rsid w:val="00A3188C"/>
    <w:rsid w:val="00A7015F"/>
    <w:rsid w:val="00A90F8A"/>
    <w:rsid w:val="00AA7609"/>
    <w:rsid w:val="00AD01CC"/>
    <w:rsid w:val="00B32786"/>
    <w:rsid w:val="00B41A7A"/>
    <w:rsid w:val="00B53D8C"/>
    <w:rsid w:val="00B57E2A"/>
    <w:rsid w:val="00C35F84"/>
    <w:rsid w:val="00CC6FA9"/>
    <w:rsid w:val="00CE1855"/>
    <w:rsid w:val="00D457F4"/>
    <w:rsid w:val="00D62251"/>
    <w:rsid w:val="00D914EE"/>
    <w:rsid w:val="00DB3F3D"/>
    <w:rsid w:val="00DE052F"/>
    <w:rsid w:val="00DE0EF1"/>
    <w:rsid w:val="00DE59A5"/>
    <w:rsid w:val="00E200FB"/>
    <w:rsid w:val="00E52498"/>
    <w:rsid w:val="00F14412"/>
    <w:rsid w:val="00F2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7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1F4F"/>
    <w:pPr>
      <w:spacing w:after="0" w:line="240" w:lineRule="auto"/>
    </w:pPr>
  </w:style>
  <w:style w:type="table" w:styleId="TableGrid">
    <w:name w:val="Table Grid"/>
    <w:basedOn w:val="TableNormal"/>
    <w:uiPriority w:val="59"/>
    <w:rsid w:val="008F777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5">
    <w:name w:val="Medium List 2 Accent 5"/>
    <w:basedOn w:val="TableNormal"/>
    <w:uiPriority w:val="66"/>
    <w:rsid w:val="000A42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0A421D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0A421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5">
    <w:name w:val="Light List Accent 5"/>
    <w:basedOn w:val="TableNormal"/>
    <w:uiPriority w:val="61"/>
    <w:rsid w:val="000A421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List1-Accent5">
    <w:name w:val="Medium List 1 Accent 5"/>
    <w:basedOn w:val="TableNormal"/>
    <w:uiPriority w:val="65"/>
    <w:rsid w:val="000A421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3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KREDA</dc:creator>
  <cp:lastModifiedBy>PARAND</cp:lastModifiedBy>
  <cp:revision>67</cp:revision>
  <dcterms:created xsi:type="dcterms:W3CDTF">2013-12-11T02:25:00Z</dcterms:created>
  <dcterms:modified xsi:type="dcterms:W3CDTF">2017-10-05T17:17:00Z</dcterms:modified>
</cp:coreProperties>
</file>